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0EA376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4719">
        <w:rPr>
          <w:rFonts w:cs="Arial"/>
          <w:b/>
          <w:szCs w:val="22"/>
        </w:rPr>
        <w:t>PDS – HPC16 Potěhy</w:t>
      </w:r>
    </w:p>
    <w:p w14:paraId="33661A81" w14:textId="71273E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24719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5EB5F0C" w:rsidR="007128D3" w:rsidRPr="00D24719" w:rsidRDefault="007128D3">
    <w:pPr>
      <w:pStyle w:val="Zhlav"/>
      <w:rPr>
        <w:rFonts w:cs="Arial"/>
        <w:bCs/>
        <w:szCs w:val="20"/>
      </w:rPr>
    </w:pPr>
    <w:r w:rsidRPr="00D24719">
      <w:rPr>
        <w:rFonts w:cs="Arial"/>
        <w:bCs/>
        <w:szCs w:val="20"/>
      </w:rPr>
      <w:t>Příloha č.</w:t>
    </w:r>
    <w:r w:rsidR="00675B81" w:rsidRPr="00D24719">
      <w:rPr>
        <w:rFonts w:cs="Arial"/>
        <w:bCs/>
        <w:szCs w:val="20"/>
      </w:rPr>
      <w:t xml:space="preserve"> </w:t>
    </w:r>
    <w:r w:rsidR="00D24719" w:rsidRPr="00D24719">
      <w:rPr>
        <w:rFonts w:cs="Arial"/>
        <w:bCs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055309">
    <w:abstractNumId w:val="5"/>
  </w:num>
  <w:num w:numId="2" w16cid:durableId="567350217">
    <w:abstractNumId w:val="6"/>
  </w:num>
  <w:num w:numId="3" w16cid:durableId="523638755">
    <w:abstractNumId w:val="4"/>
  </w:num>
  <w:num w:numId="4" w16cid:durableId="259921020">
    <w:abstractNumId w:val="2"/>
  </w:num>
  <w:num w:numId="5" w16cid:durableId="1571304882">
    <w:abstractNumId w:val="1"/>
  </w:num>
  <w:num w:numId="6" w16cid:durableId="660815493">
    <w:abstractNumId w:val="3"/>
  </w:num>
  <w:num w:numId="7" w16cid:durableId="1801142962">
    <w:abstractNumId w:val="3"/>
  </w:num>
  <w:num w:numId="8" w16cid:durableId="184131138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471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2024-05-03T04:43:00Z</dcterms:modified>
</cp:coreProperties>
</file>